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719" w:rsidRPr="00E557D8" w:rsidRDefault="00EF0388" w:rsidP="00E557D8">
      <w:pPr>
        <w:spacing w:after="0" w:line="240" w:lineRule="auto"/>
        <w:jc w:val="both"/>
        <w:rPr>
          <w:rFonts w:ascii="Times New Roman" w:hAnsi="Times New Roman" w:cs="Times New Roman"/>
          <w:b/>
          <w:sz w:val="24"/>
          <w:szCs w:val="24"/>
        </w:rPr>
      </w:pPr>
      <w:r w:rsidRPr="00E557D8">
        <w:rPr>
          <w:rFonts w:ascii="Times New Roman" w:hAnsi="Times New Roman" w:cs="Times New Roman"/>
          <w:b/>
          <w:sz w:val="24"/>
          <w:szCs w:val="24"/>
        </w:rPr>
        <w:t>Материалы по СР</w:t>
      </w:r>
      <w:r w:rsidR="00E557D8" w:rsidRPr="00E557D8">
        <w:rPr>
          <w:rFonts w:ascii="Times New Roman" w:hAnsi="Times New Roman" w:cs="Times New Roman"/>
          <w:b/>
          <w:sz w:val="24"/>
          <w:szCs w:val="24"/>
        </w:rPr>
        <w:t>О</w:t>
      </w:r>
    </w:p>
    <w:p w:rsidR="00EF0388" w:rsidRPr="00E557D8" w:rsidRDefault="00EF0388" w:rsidP="00E557D8">
      <w:pPr>
        <w:spacing w:after="0" w:line="240" w:lineRule="auto"/>
        <w:ind w:firstLine="570"/>
        <w:jc w:val="both"/>
        <w:rPr>
          <w:rFonts w:ascii="Times New Roman" w:eastAsia="Calibri" w:hAnsi="Times New Roman" w:cs="Times New Roman"/>
          <w:sz w:val="24"/>
          <w:szCs w:val="24"/>
        </w:rPr>
      </w:pPr>
      <w:r w:rsidRPr="00E557D8">
        <w:rPr>
          <w:rFonts w:ascii="Times New Roman" w:eastAsia="Calibri" w:hAnsi="Times New Roman" w:cs="Times New Roman"/>
          <w:sz w:val="24"/>
          <w:szCs w:val="24"/>
        </w:rPr>
        <w:t>В процессе практических занятий студенты выполняют различные задания, работы. Практические работы могут носить репродуктивный, частично - поисковый характер.</w:t>
      </w:r>
    </w:p>
    <w:p w:rsidR="00EF0388" w:rsidRPr="00E557D8" w:rsidRDefault="00EF0388" w:rsidP="00E557D8">
      <w:pPr>
        <w:spacing w:after="0" w:line="240" w:lineRule="auto"/>
        <w:ind w:firstLine="570"/>
        <w:jc w:val="both"/>
        <w:rPr>
          <w:rFonts w:ascii="Times New Roman" w:eastAsia="Calibri" w:hAnsi="Times New Roman" w:cs="Times New Roman"/>
          <w:sz w:val="24"/>
          <w:szCs w:val="24"/>
        </w:rPr>
      </w:pPr>
      <w:proofErr w:type="gramStart"/>
      <w:r w:rsidRPr="00E557D8">
        <w:rPr>
          <w:rFonts w:ascii="Times New Roman" w:eastAsia="Calibri" w:hAnsi="Times New Roman" w:cs="Times New Roman"/>
          <w:sz w:val="24"/>
          <w:szCs w:val="24"/>
        </w:rPr>
        <w:t xml:space="preserve">Работы, носящие </w:t>
      </w:r>
      <w:r w:rsidRPr="00E557D8">
        <w:rPr>
          <w:rFonts w:ascii="Times New Roman" w:eastAsia="Calibri" w:hAnsi="Times New Roman" w:cs="Times New Roman"/>
          <w:b/>
          <w:i/>
          <w:sz w:val="24"/>
          <w:szCs w:val="24"/>
        </w:rPr>
        <w:t>репродуктивный</w:t>
      </w:r>
      <w:r w:rsidRPr="00E557D8">
        <w:rPr>
          <w:rFonts w:ascii="Times New Roman" w:eastAsia="Calibri" w:hAnsi="Times New Roman" w:cs="Times New Roman"/>
          <w:i/>
          <w:sz w:val="24"/>
          <w:szCs w:val="24"/>
        </w:rPr>
        <w:tab/>
      </w:r>
      <w:r w:rsidRPr="00E557D8">
        <w:rPr>
          <w:rFonts w:ascii="Times New Roman" w:eastAsia="Calibri" w:hAnsi="Times New Roman" w:cs="Times New Roman"/>
          <w:sz w:val="24"/>
          <w:szCs w:val="24"/>
        </w:rPr>
        <w:t>характер, отличаются тем, что при их проведении студенты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roofErr w:type="gramEnd"/>
    </w:p>
    <w:p w:rsidR="00EF0388" w:rsidRPr="00E557D8" w:rsidRDefault="00EF0388" w:rsidP="00E557D8">
      <w:pPr>
        <w:spacing w:after="0" w:line="240" w:lineRule="auto"/>
        <w:ind w:firstLine="570"/>
        <w:jc w:val="both"/>
        <w:rPr>
          <w:rFonts w:ascii="Times New Roman" w:eastAsia="Calibri" w:hAnsi="Times New Roman" w:cs="Times New Roman"/>
          <w:sz w:val="24"/>
          <w:szCs w:val="24"/>
        </w:rPr>
      </w:pPr>
      <w:r w:rsidRPr="00E557D8">
        <w:rPr>
          <w:rFonts w:ascii="Times New Roman" w:eastAsia="Calibri" w:hAnsi="Times New Roman" w:cs="Times New Roman"/>
          <w:sz w:val="24"/>
          <w:szCs w:val="24"/>
        </w:rPr>
        <w:t xml:space="preserve">Работы, носящие </w:t>
      </w:r>
      <w:r w:rsidRPr="00E557D8">
        <w:rPr>
          <w:rFonts w:ascii="Times New Roman" w:eastAsia="Calibri" w:hAnsi="Times New Roman" w:cs="Times New Roman"/>
          <w:b/>
          <w:i/>
          <w:sz w:val="24"/>
          <w:szCs w:val="24"/>
        </w:rPr>
        <w:t>частично-поисковый</w:t>
      </w:r>
      <w:r w:rsidRPr="00E557D8">
        <w:rPr>
          <w:rFonts w:ascii="Times New Roman" w:eastAsia="Calibri" w:hAnsi="Times New Roman" w:cs="Times New Roman"/>
          <w:sz w:val="24"/>
          <w:szCs w:val="24"/>
        </w:rPr>
        <w:t xml:space="preserve"> характер, отличаются тем, что при их проведении студенты не пользуются подробными инструкциями, им не задан порядок выполнения необходимых действий, от студентов требуется самостоятельный подбор необходимого оснащения, выбор способов выполнения работы, инструктивной и справочной литературы.</w:t>
      </w:r>
    </w:p>
    <w:p w:rsidR="00EF0388" w:rsidRPr="00E557D8" w:rsidRDefault="00EF0388" w:rsidP="00E557D8">
      <w:pPr>
        <w:spacing w:after="0" w:line="240" w:lineRule="auto"/>
        <w:ind w:firstLine="570"/>
        <w:jc w:val="both"/>
        <w:rPr>
          <w:rFonts w:ascii="Times New Roman" w:eastAsia="Calibri" w:hAnsi="Times New Roman" w:cs="Times New Roman"/>
          <w:sz w:val="24"/>
          <w:szCs w:val="24"/>
        </w:rPr>
      </w:pPr>
      <w:r w:rsidRPr="00E557D8">
        <w:rPr>
          <w:rFonts w:ascii="Times New Roman" w:eastAsia="Calibri" w:hAnsi="Times New Roman" w:cs="Times New Roman"/>
          <w:sz w:val="24"/>
          <w:szCs w:val="24"/>
        </w:rPr>
        <w:t xml:space="preserve">Работы, носящие </w:t>
      </w:r>
      <w:r w:rsidRPr="00E557D8">
        <w:rPr>
          <w:rFonts w:ascii="Times New Roman" w:eastAsia="Calibri" w:hAnsi="Times New Roman" w:cs="Times New Roman"/>
          <w:b/>
          <w:i/>
          <w:sz w:val="24"/>
          <w:szCs w:val="24"/>
        </w:rPr>
        <w:t>поисковый</w:t>
      </w:r>
      <w:r w:rsidRPr="00E557D8">
        <w:rPr>
          <w:rFonts w:ascii="Times New Roman" w:eastAsia="Calibri" w:hAnsi="Times New Roman" w:cs="Times New Roman"/>
          <w:sz w:val="24"/>
          <w:szCs w:val="24"/>
        </w:rPr>
        <w:t xml:space="preserve"> характер, отличаются тем, что студенты должны решить новую для них проблему, опираясь на имеющиеся у них теоретические знания.</w:t>
      </w:r>
    </w:p>
    <w:p w:rsidR="00EF0388" w:rsidRPr="00E557D8" w:rsidRDefault="00EF0388" w:rsidP="00E557D8">
      <w:pPr>
        <w:tabs>
          <w:tab w:val="left" w:pos="709"/>
        </w:tabs>
        <w:suppressAutoHyphens/>
        <w:spacing w:after="0" w:line="240" w:lineRule="auto"/>
        <w:jc w:val="both"/>
        <w:rPr>
          <w:rFonts w:ascii="Times New Roman" w:hAnsi="Times New Roman" w:cs="Times New Roman"/>
          <w:sz w:val="24"/>
          <w:szCs w:val="24"/>
        </w:rPr>
      </w:pPr>
      <w:r w:rsidRPr="00E557D8">
        <w:rPr>
          <w:rFonts w:ascii="Times New Roman" w:hAnsi="Times New Roman" w:cs="Times New Roman"/>
          <w:b/>
          <w:sz w:val="24"/>
          <w:szCs w:val="24"/>
        </w:rPr>
        <w:t>СР</w:t>
      </w:r>
      <w:r w:rsidR="00E557D8" w:rsidRPr="00E557D8">
        <w:rPr>
          <w:rFonts w:ascii="Times New Roman" w:hAnsi="Times New Roman" w:cs="Times New Roman"/>
          <w:b/>
          <w:sz w:val="24"/>
          <w:szCs w:val="24"/>
        </w:rPr>
        <w:t>О</w:t>
      </w:r>
      <w:r w:rsidRPr="00E557D8">
        <w:rPr>
          <w:rFonts w:ascii="Times New Roman" w:hAnsi="Times New Roman" w:cs="Times New Roman"/>
          <w:b/>
          <w:sz w:val="24"/>
          <w:szCs w:val="24"/>
        </w:rPr>
        <w:t>,</w:t>
      </w:r>
      <w:r w:rsidRPr="00E557D8">
        <w:rPr>
          <w:rFonts w:ascii="Times New Roman" w:hAnsi="Times New Roman" w:cs="Times New Roman"/>
          <w:sz w:val="24"/>
          <w:szCs w:val="24"/>
        </w:rPr>
        <w:t xml:space="preserve"> </w:t>
      </w:r>
      <w:proofErr w:type="gramStart"/>
      <w:r w:rsidRPr="00E557D8">
        <w:rPr>
          <w:rFonts w:ascii="Times New Roman" w:hAnsi="Times New Roman" w:cs="Times New Roman"/>
          <w:sz w:val="24"/>
          <w:szCs w:val="24"/>
        </w:rPr>
        <w:t>направленная</w:t>
      </w:r>
      <w:proofErr w:type="gramEnd"/>
      <w:r w:rsidRPr="00E557D8">
        <w:rPr>
          <w:rFonts w:ascii="Times New Roman" w:hAnsi="Times New Roman" w:cs="Times New Roman"/>
          <w:sz w:val="24"/>
          <w:szCs w:val="24"/>
        </w:rPr>
        <w:t xml:space="preserve"> на углубление и закрепление знаний, а также совершенствование приобретенных навыков и умений в дополнение к аудиторной работе, включает следующие виды работ: </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просмотр новостей к каждому практическому занятию;</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эхо-повтор с русского языка (повтор за диктором новостей  с отставанием в 2-3 слова);</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 xml:space="preserve">подготовленный перевод с листа в рамках тем рабочей программы с записью на аудио или </w:t>
      </w:r>
      <w:proofErr w:type="spellStart"/>
      <w:r w:rsidRPr="00E557D8">
        <w:rPr>
          <w:rFonts w:ascii="Times New Roman" w:hAnsi="Times New Roman" w:cs="Times New Roman"/>
          <w:iCs/>
          <w:color w:val="000000"/>
          <w:spacing w:val="-1"/>
          <w:sz w:val="24"/>
          <w:szCs w:val="24"/>
          <w:lang w:val="en-US"/>
        </w:rPr>
        <w:t>mp</w:t>
      </w:r>
      <w:proofErr w:type="spellEnd"/>
      <w:r w:rsidRPr="00E557D8">
        <w:rPr>
          <w:rFonts w:ascii="Times New Roman" w:hAnsi="Times New Roman" w:cs="Times New Roman"/>
          <w:iCs/>
          <w:color w:val="000000"/>
          <w:spacing w:val="-1"/>
          <w:sz w:val="24"/>
          <w:szCs w:val="24"/>
        </w:rPr>
        <w:t>3 носитель;</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подготовка интервью и речей к практическим занятиям по темам рабочей программы;</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подготовка подстрочника и перевод аудиоматериалов;</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 xml:space="preserve">составление и заучивание наизусть </w:t>
      </w:r>
      <w:proofErr w:type="spellStart"/>
      <w:r w:rsidRPr="00E557D8">
        <w:rPr>
          <w:rFonts w:ascii="Times New Roman" w:hAnsi="Times New Roman" w:cs="Times New Roman"/>
          <w:iCs/>
          <w:color w:val="000000"/>
          <w:spacing w:val="-1"/>
          <w:sz w:val="24"/>
          <w:szCs w:val="24"/>
        </w:rPr>
        <w:t>вокабуляра</w:t>
      </w:r>
      <w:proofErr w:type="spellEnd"/>
      <w:r w:rsidRPr="00E557D8">
        <w:rPr>
          <w:rFonts w:ascii="Times New Roman" w:hAnsi="Times New Roman" w:cs="Times New Roman"/>
          <w:iCs/>
          <w:color w:val="000000"/>
          <w:spacing w:val="-1"/>
          <w:sz w:val="24"/>
          <w:szCs w:val="24"/>
        </w:rPr>
        <w:t xml:space="preserve"> по темам рабочей программы;</w:t>
      </w:r>
    </w:p>
    <w:p w:rsidR="00EF0388" w:rsidRPr="00E557D8" w:rsidRDefault="00EF0388" w:rsidP="00E557D8">
      <w:pPr>
        <w:widowControl w:val="0"/>
        <w:numPr>
          <w:ilvl w:val="0"/>
          <w:numId w:val="1"/>
        </w:numPr>
        <w:shd w:val="clear" w:color="auto" w:fill="FFFFFF"/>
        <w:tabs>
          <w:tab w:val="left" w:pos="1027"/>
        </w:tabs>
        <w:autoSpaceDE w:val="0"/>
        <w:autoSpaceDN w:val="0"/>
        <w:adjustRightInd w:val="0"/>
        <w:spacing w:after="0" w:line="240" w:lineRule="auto"/>
        <w:ind w:left="0"/>
        <w:jc w:val="both"/>
        <w:rPr>
          <w:rFonts w:ascii="Times New Roman" w:hAnsi="Times New Roman" w:cs="Times New Roman"/>
          <w:iCs/>
          <w:color w:val="000000"/>
          <w:spacing w:val="-1"/>
          <w:sz w:val="24"/>
          <w:szCs w:val="24"/>
        </w:rPr>
      </w:pPr>
      <w:r w:rsidRPr="00E557D8">
        <w:rPr>
          <w:rFonts w:ascii="Times New Roman" w:hAnsi="Times New Roman" w:cs="Times New Roman"/>
          <w:iCs/>
          <w:color w:val="000000"/>
          <w:spacing w:val="-1"/>
          <w:sz w:val="24"/>
          <w:szCs w:val="24"/>
        </w:rPr>
        <w:t>подготовка к РК.</w:t>
      </w:r>
    </w:p>
    <w:p w:rsidR="00EF0388" w:rsidRPr="00E557D8" w:rsidRDefault="00EF0388" w:rsidP="00E557D8">
      <w:pPr>
        <w:tabs>
          <w:tab w:val="left" w:pos="709"/>
        </w:tabs>
        <w:suppressAutoHyphens/>
        <w:spacing w:after="0" w:line="240" w:lineRule="auto"/>
        <w:jc w:val="both"/>
        <w:rPr>
          <w:rFonts w:ascii="Times New Roman" w:hAnsi="Times New Roman" w:cs="Times New Roman"/>
          <w:b/>
          <w:sz w:val="24"/>
          <w:szCs w:val="24"/>
        </w:rPr>
      </w:pPr>
      <w:r w:rsidRPr="00E557D8">
        <w:rPr>
          <w:rFonts w:ascii="Times New Roman" w:hAnsi="Times New Roman" w:cs="Times New Roman"/>
          <w:sz w:val="24"/>
          <w:szCs w:val="24"/>
        </w:rPr>
        <w:t xml:space="preserve">СРС </w:t>
      </w:r>
      <w:proofErr w:type="gramStart"/>
      <w:r w:rsidRPr="00E557D8">
        <w:rPr>
          <w:rFonts w:ascii="Times New Roman" w:hAnsi="Times New Roman" w:cs="Times New Roman"/>
          <w:sz w:val="24"/>
          <w:szCs w:val="24"/>
        </w:rPr>
        <w:t>направленная</w:t>
      </w:r>
      <w:proofErr w:type="gramEnd"/>
      <w:r w:rsidRPr="00E557D8">
        <w:rPr>
          <w:rFonts w:ascii="Times New Roman" w:hAnsi="Times New Roman" w:cs="Times New Roman"/>
          <w:sz w:val="24"/>
          <w:szCs w:val="24"/>
        </w:rPr>
        <w:t xml:space="preserve"> на  развитие интеллектуальных умений, комплекса универсальных (общекультурных) и профессиональных компетенций, повышение творческого потенциала, заключается в </w:t>
      </w:r>
      <w:r w:rsidRPr="00E557D8">
        <w:rPr>
          <w:rFonts w:ascii="Times New Roman" w:hAnsi="Times New Roman" w:cs="Times New Roman"/>
          <w:iCs/>
          <w:color w:val="000000"/>
          <w:spacing w:val="-1"/>
          <w:sz w:val="24"/>
          <w:szCs w:val="24"/>
        </w:rPr>
        <w:t xml:space="preserve">участии в </w:t>
      </w:r>
      <w:proofErr w:type="spellStart"/>
      <w:r w:rsidRPr="00E557D8">
        <w:rPr>
          <w:rFonts w:ascii="Times New Roman" w:hAnsi="Times New Roman" w:cs="Times New Roman"/>
          <w:iCs/>
          <w:color w:val="000000"/>
          <w:spacing w:val="-1"/>
          <w:sz w:val="24"/>
          <w:szCs w:val="24"/>
        </w:rPr>
        <w:t>внутривузовских</w:t>
      </w:r>
      <w:proofErr w:type="spellEnd"/>
      <w:r w:rsidRPr="00E557D8">
        <w:rPr>
          <w:rFonts w:ascii="Times New Roman" w:hAnsi="Times New Roman" w:cs="Times New Roman"/>
          <w:iCs/>
          <w:color w:val="000000"/>
          <w:spacing w:val="-1"/>
          <w:sz w:val="24"/>
          <w:szCs w:val="24"/>
        </w:rPr>
        <w:t>,  региональных и международных мероприятиях, конкурсах перевода, олимпиадах и др</w:t>
      </w:r>
      <w:r w:rsidRPr="00E557D8">
        <w:rPr>
          <w:rFonts w:ascii="Times New Roman" w:hAnsi="Times New Roman" w:cs="Times New Roman"/>
          <w:sz w:val="24"/>
          <w:szCs w:val="24"/>
        </w:rPr>
        <w:t>.</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Работа со словарями и справочниками различных типов.</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Работа с англоязычными источниками и документами.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Работа с электронными словарями,</w:t>
      </w:r>
      <w:r w:rsidRPr="00E557D8">
        <w:rPr>
          <w:rStyle w:val="apple-converted-space"/>
          <w:color w:val="000000"/>
        </w:rPr>
        <w:t> </w:t>
      </w:r>
      <w:r w:rsidRPr="00E557D8">
        <w:rPr>
          <w:color w:val="000000"/>
          <w:bdr w:val="none" w:sz="0" w:space="0" w:color="auto" w:frame="1"/>
        </w:rPr>
        <w:t>базами данных</w:t>
      </w:r>
      <w:r w:rsidRPr="00E557D8">
        <w:rPr>
          <w:color w:val="000000"/>
        </w:rPr>
        <w:t>, компьютерными программами-переводчиками.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Работа с энциклопедиями, энциклопедическими словарями, электронными информационными носителями.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домашних работ и последующее обсуждение результатов после проверки преподавателем.</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Самостоятельное изучение теоретической литературы.</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Самостоятельное изучение дополнительной литературы по темам.</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Работа над темой, вынесенной на самостоятельное изучение.</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Самостоятельный поиск примеров изучаемых явлений в оригинальных литературных, газетных и публицистических источниках и переводах.</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Критический анализ переводов и их редактирование.</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Критический анализ разных вариантов перевода одного и того же источника.</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осуществление стилистической правки.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поиск традиционных вариантов перевода отдельных лексических единиц, не имеющих эквивалентов в ПЯ.</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направленных на проверку знания терминологии в рамках изучаемой тематики.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Письменный и устный перевод текстов с английского языка на русский (с использованием словарей и справочников) и с русского языка на английский в рамках изучаемой тематики.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Перевод текстов с листа.</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Перевод текстов с помощью программ для персональных компьютеров.</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Групповая и самостоятельная работа: подбор переводческих соответствий к единицам ИЯ, не имеющим эквивалентов и аналогов на ПЯ.</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lastRenderedPageBreak/>
        <w:t>Выполнение мини-тестов во время урока.</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контрольных работ во время урока, направленных на проверку знания лексического материала, правил оформления переводов и документов.</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 xml:space="preserve">Самостоятельный поиск эквивалентов фразеологических </w:t>
      </w:r>
      <w:proofErr w:type="gramStart"/>
      <w:r w:rsidRPr="00E557D8">
        <w:rPr>
          <w:color w:val="000000"/>
        </w:rPr>
        <w:t>оборотов</w:t>
      </w:r>
      <w:proofErr w:type="gramEnd"/>
      <w:r w:rsidRPr="00E557D8">
        <w:rPr>
          <w:color w:val="000000"/>
        </w:rPr>
        <w:t xml:space="preserve"> как на русском, так и на английском языках.</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выделение общих сем всех значений многозначных слов по словарной статье.</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Анализ семантических структур атрибутивных групп.</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применение различных переводческих трансформаций.</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Подготовка мини-докладов о способах перевода грамматических конструкций, специфичных для английского языка.</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 xml:space="preserve">Беседы, дискуссии с использованием </w:t>
      </w:r>
      <w:proofErr w:type="gramStart"/>
      <w:r w:rsidRPr="00E557D8">
        <w:rPr>
          <w:color w:val="000000"/>
        </w:rPr>
        <w:t>активного</w:t>
      </w:r>
      <w:proofErr w:type="gramEnd"/>
      <w:r w:rsidRPr="00E557D8">
        <w:rPr>
          <w:color w:val="000000"/>
        </w:rPr>
        <w:t xml:space="preserve"> </w:t>
      </w:r>
      <w:proofErr w:type="spellStart"/>
      <w:r w:rsidRPr="00E557D8">
        <w:rPr>
          <w:color w:val="000000"/>
        </w:rPr>
        <w:t>вокабуляра</w:t>
      </w:r>
      <w:proofErr w:type="spellEnd"/>
      <w:r w:rsidRPr="00E557D8">
        <w:rPr>
          <w:color w:val="000000"/>
        </w:rPr>
        <w:t xml:space="preserve"> по темам.</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фонетических, грамматических и лексических упражнений по соответствующим темам.</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подбор соответствий к английским и русским словосочетаниям.</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Перевод устойчивых словосочетаний с английского языка на русский.</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тренировку навыка переводческой скорописи.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Беседы за</w:t>
      </w:r>
      <w:r w:rsidRPr="00E557D8">
        <w:rPr>
          <w:rStyle w:val="apple-converted-space"/>
          <w:color w:val="000000"/>
        </w:rPr>
        <w:t> </w:t>
      </w:r>
      <w:r w:rsidRPr="00E557D8">
        <w:rPr>
          <w:color w:val="000000"/>
          <w:bdr w:val="none" w:sz="0" w:space="0" w:color="auto" w:frame="1"/>
        </w:rPr>
        <w:t>круглым столом</w:t>
      </w:r>
      <w:r w:rsidRPr="00E557D8">
        <w:rPr>
          <w:rStyle w:val="apple-converted-space"/>
          <w:color w:val="000000"/>
        </w:rPr>
        <w:t> </w:t>
      </w:r>
      <w:r w:rsidRPr="00E557D8">
        <w:rPr>
          <w:color w:val="000000"/>
        </w:rPr>
        <w:t>или на конференции с участием переводчиков.</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тренировку навыка последовательного и синхронного перевода.</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Выполнение заданий на тренировку памяти.</w:t>
      </w:r>
    </w:p>
    <w:p w:rsidR="00EF0388" w:rsidRPr="00E557D8" w:rsidRDefault="00EF0388" w:rsidP="00E557D8">
      <w:pPr>
        <w:pStyle w:val="a3"/>
        <w:shd w:val="clear" w:color="auto" w:fill="FFFFFF"/>
        <w:spacing w:before="0" w:beforeAutospacing="0" w:after="0" w:afterAutospacing="0"/>
        <w:jc w:val="both"/>
        <w:textAlignment w:val="baseline"/>
        <w:rPr>
          <w:color w:val="000000"/>
        </w:rPr>
      </w:pPr>
      <w:r w:rsidRPr="00E557D8">
        <w:rPr>
          <w:color w:val="000000"/>
        </w:rPr>
        <w:t>Составление деловых писем, документов, контрактов.</w:t>
      </w:r>
    </w:p>
    <w:p w:rsidR="00EF0388" w:rsidRPr="00E557D8" w:rsidRDefault="00EF0388" w:rsidP="00E557D8">
      <w:pPr>
        <w:spacing w:after="0" w:line="240" w:lineRule="auto"/>
        <w:jc w:val="both"/>
        <w:rPr>
          <w:rFonts w:ascii="Times New Roman" w:hAnsi="Times New Roman" w:cs="Times New Roman"/>
          <w:bCs/>
          <w:sz w:val="24"/>
          <w:szCs w:val="24"/>
        </w:rPr>
      </w:pPr>
      <w:r w:rsidRPr="00E557D8">
        <w:rPr>
          <w:rFonts w:ascii="Times New Roman" w:hAnsi="Times New Roman" w:cs="Times New Roman"/>
          <w:bCs/>
          <w:sz w:val="24"/>
          <w:szCs w:val="24"/>
        </w:rPr>
        <w:t>Контроль осуществляется посредством выполнения аудиторных контрольных работ, направленных на проверку умения пользоваться изученными способами перевода, на распознавание переводческих приемов при сопоставлении текстов оригинала и перевода, выполненного профессиональным переводчиком. Контрольные переводы также предполагают перевод отдельных предложений или текстов с английского языка на русский и с русского на английский с использованием словарей и справочной литературы. Проведение таких контрольных переводов планируется после завершения каждой основной темы. По некоторым темам предусмотрено индивидуальное собеседование по изученному материалу.</w:t>
      </w:r>
    </w:p>
    <w:p w:rsidR="00EF0388" w:rsidRPr="00E557D8" w:rsidRDefault="00EF0388" w:rsidP="00E557D8">
      <w:pPr>
        <w:autoSpaceDE w:val="0"/>
        <w:autoSpaceDN w:val="0"/>
        <w:adjustRightInd w:val="0"/>
        <w:spacing w:after="0" w:line="240" w:lineRule="auto"/>
        <w:jc w:val="both"/>
        <w:rPr>
          <w:rFonts w:ascii="Times New Roman" w:hAnsi="Times New Roman" w:cs="Times New Roman"/>
          <w:sz w:val="24"/>
          <w:szCs w:val="24"/>
          <w:lang w:eastAsia="ru-RU"/>
        </w:rPr>
      </w:pPr>
      <w:r w:rsidRPr="00E557D8">
        <w:rPr>
          <w:rFonts w:ascii="Times New Roman" w:hAnsi="Times New Roman" w:cs="Times New Roman"/>
          <w:b/>
          <w:sz w:val="24"/>
          <w:szCs w:val="24"/>
          <w:lang w:eastAsia="ru-RU"/>
        </w:rPr>
        <w:t>Занятия по обучению переводу</w:t>
      </w:r>
      <w:r w:rsidRPr="00E557D8">
        <w:rPr>
          <w:rFonts w:ascii="Times New Roman" w:hAnsi="Times New Roman" w:cs="Times New Roman"/>
          <w:sz w:val="24"/>
          <w:szCs w:val="24"/>
          <w:lang w:eastAsia="ru-RU"/>
        </w:rPr>
        <w:t xml:space="preserve"> будут гораздо эффективнее, если преподаватель будет использовать не только групповые методы работы, но и индивидуальные. Так, например, при проверке письменных видов перевода преподаватель делает разбор чернового перевода студента, обстоятельно объясняя, что неверно и почему. После этого учащиеся должны самостоятельно отредактировать свой перевод и ещё раз показать его преподавателю, который рецензирует и оценивает перевод. Ошибки, которые студент делает при переводе, могут использоваться преподавателем как материал для наглядной демонстрации того, как следует или не следует применять правила стилистического оформления перевода. При этом следует помнить, что не следует снижать оценки за ошибки, если они сделаны впервые. Оценку можно снизить только тогда, когда повторяется разобранная ранее ошибка.</w:t>
      </w:r>
    </w:p>
    <w:p w:rsidR="00EF0388" w:rsidRPr="00E557D8" w:rsidRDefault="00EF0388" w:rsidP="00E557D8">
      <w:pPr>
        <w:pStyle w:val="Default"/>
        <w:jc w:val="both"/>
        <w:rPr>
          <w:color w:val="auto"/>
        </w:rPr>
      </w:pPr>
      <w:r w:rsidRPr="00E557D8">
        <w:rPr>
          <w:color w:val="auto"/>
        </w:rPr>
        <w:t xml:space="preserve">В процессе перевода преподаватель и студенты в аудитории фиксируют удачные/неудачные переводческие решения, неточности, ошибки, оценивают языковое оформление перевода, внешнюю презентацию (подачу); этику делового общения, соблюдение протокола. </w:t>
      </w:r>
    </w:p>
    <w:p w:rsidR="00701545" w:rsidRPr="00E557D8" w:rsidRDefault="00EF0388" w:rsidP="00E557D8">
      <w:pPr>
        <w:pStyle w:val="Default"/>
        <w:jc w:val="both"/>
        <w:rPr>
          <w:color w:val="auto"/>
        </w:rPr>
      </w:pPr>
      <w:r w:rsidRPr="00E557D8">
        <w:rPr>
          <w:color w:val="auto"/>
        </w:rPr>
        <w:t>Для последующего самоанализа и тренировки навыков студенты отмечают индивидуальные недостатки в переводах, вносят необходимые исправления в глоссарии, анализируют недочеты в своем переводческом поведении и определяют пробелы в собственных знаниях, требующие восполнения.</w:t>
      </w:r>
    </w:p>
    <w:p w:rsidR="00701545" w:rsidRPr="00E557D8" w:rsidRDefault="00701545" w:rsidP="00E557D8">
      <w:pPr>
        <w:pStyle w:val="Default"/>
        <w:jc w:val="both"/>
        <w:rPr>
          <w:color w:val="auto"/>
        </w:rPr>
      </w:pPr>
    </w:p>
    <w:p w:rsidR="00701545" w:rsidRPr="00E557D8" w:rsidRDefault="00701545" w:rsidP="00E557D8">
      <w:pPr>
        <w:spacing w:line="240" w:lineRule="auto"/>
        <w:ind w:firstLine="708"/>
        <w:jc w:val="both"/>
        <w:rPr>
          <w:rFonts w:ascii="Times New Roman" w:hAnsi="Times New Roman" w:cs="Times New Roman"/>
          <w:b/>
          <w:sz w:val="24"/>
          <w:szCs w:val="24"/>
          <w:lang w:val="en-US"/>
        </w:rPr>
      </w:pPr>
      <w:r w:rsidRPr="00E557D8">
        <w:rPr>
          <w:rFonts w:ascii="Times New Roman" w:hAnsi="Times New Roman" w:cs="Times New Roman"/>
          <w:b/>
          <w:bCs/>
          <w:sz w:val="24"/>
          <w:szCs w:val="24"/>
        </w:rPr>
        <w:t>Примеры</w:t>
      </w:r>
      <w:r w:rsidRPr="00E557D8">
        <w:rPr>
          <w:rFonts w:ascii="Times New Roman" w:hAnsi="Times New Roman" w:cs="Times New Roman"/>
          <w:b/>
          <w:bCs/>
          <w:sz w:val="24"/>
          <w:szCs w:val="24"/>
          <w:lang w:val="en-US"/>
        </w:rPr>
        <w:t xml:space="preserve"> </w:t>
      </w:r>
      <w:r w:rsidRPr="00E557D8">
        <w:rPr>
          <w:rFonts w:ascii="Times New Roman" w:hAnsi="Times New Roman" w:cs="Times New Roman"/>
          <w:b/>
          <w:bCs/>
          <w:sz w:val="24"/>
          <w:szCs w:val="24"/>
        </w:rPr>
        <w:t>текстов</w:t>
      </w:r>
      <w:r w:rsidRPr="00E557D8">
        <w:rPr>
          <w:rFonts w:ascii="Times New Roman" w:hAnsi="Times New Roman" w:cs="Times New Roman"/>
          <w:b/>
          <w:bCs/>
          <w:sz w:val="24"/>
          <w:szCs w:val="24"/>
          <w:lang w:val="en-US"/>
        </w:rPr>
        <w:t xml:space="preserve">, </w:t>
      </w:r>
      <w:r w:rsidRPr="00E557D8">
        <w:rPr>
          <w:rFonts w:ascii="Times New Roman" w:hAnsi="Times New Roman" w:cs="Times New Roman"/>
          <w:b/>
          <w:bCs/>
          <w:sz w:val="24"/>
          <w:szCs w:val="24"/>
        </w:rPr>
        <w:t>предлагаемых</w:t>
      </w:r>
      <w:r w:rsidRPr="00E557D8">
        <w:rPr>
          <w:rFonts w:ascii="Times New Roman" w:hAnsi="Times New Roman" w:cs="Times New Roman"/>
          <w:b/>
          <w:bCs/>
          <w:sz w:val="24"/>
          <w:szCs w:val="24"/>
          <w:lang w:val="en-US"/>
        </w:rPr>
        <w:t xml:space="preserve">  </w:t>
      </w:r>
      <w:r w:rsidRPr="00E557D8">
        <w:rPr>
          <w:rFonts w:ascii="Times New Roman" w:hAnsi="Times New Roman" w:cs="Times New Roman"/>
          <w:b/>
          <w:bCs/>
          <w:sz w:val="24"/>
          <w:szCs w:val="24"/>
        </w:rPr>
        <w:t>на</w:t>
      </w:r>
      <w:r w:rsidRPr="00E557D8">
        <w:rPr>
          <w:rFonts w:ascii="Times New Roman" w:hAnsi="Times New Roman" w:cs="Times New Roman"/>
          <w:b/>
          <w:bCs/>
          <w:sz w:val="24"/>
          <w:szCs w:val="24"/>
          <w:lang w:val="en-US"/>
        </w:rPr>
        <w:t xml:space="preserve">  </w:t>
      </w:r>
      <w:r w:rsidRPr="00E557D8">
        <w:rPr>
          <w:rFonts w:ascii="Times New Roman" w:hAnsi="Times New Roman" w:cs="Times New Roman"/>
          <w:b/>
          <w:bCs/>
          <w:sz w:val="24"/>
          <w:szCs w:val="24"/>
        </w:rPr>
        <w:t>перевод</w:t>
      </w:r>
      <w:r w:rsidRPr="00E557D8">
        <w:rPr>
          <w:rFonts w:ascii="Times New Roman" w:hAnsi="Times New Roman" w:cs="Times New Roman"/>
          <w:b/>
          <w:bCs/>
          <w:sz w:val="24"/>
          <w:szCs w:val="24"/>
          <w:lang w:val="en-US"/>
        </w:rPr>
        <w:t xml:space="preserve"> </w:t>
      </w:r>
    </w:p>
    <w:p w:rsidR="00701545" w:rsidRPr="00E557D8" w:rsidRDefault="00701545" w:rsidP="00E557D8">
      <w:pPr>
        <w:shd w:val="clear" w:color="auto" w:fill="FFFFFF"/>
        <w:spacing w:after="0" w:line="240" w:lineRule="auto"/>
        <w:ind w:right="-2400"/>
        <w:jc w:val="both"/>
        <w:outlineLvl w:val="0"/>
        <w:rPr>
          <w:rFonts w:ascii="Times New Roman" w:eastAsia="Times New Roman" w:hAnsi="Times New Roman" w:cs="Times New Roman"/>
          <w:b/>
          <w:bCs/>
          <w:spacing w:val="-15"/>
          <w:kern w:val="36"/>
          <w:sz w:val="24"/>
          <w:szCs w:val="24"/>
          <w:lang w:val="en-US"/>
        </w:rPr>
      </w:pPr>
      <w:r w:rsidRPr="00E557D8">
        <w:rPr>
          <w:rFonts w:ascii="Times New Roman" w:eastAsia="Times New Roman" w:hAnsi="Times New Roman" w:cs="Times New Roman"/>
          <w:b/>
          <w:bCs/>
          <w:spacing w:val="-15"/>
          <w:kern w:val="36"/>
          <w:sz w:val="24"/>
          <w:szCs w:val="24"/>
          <w:lang w:val="en-US"/>
        </w:rPr>
        <w:t>Sibling bullying increases depression risk</w:t>
      </w:r>
    </w:p>
    <w:p w:rsidR="00701545" w:rsidRPr="00E557D8" w:rsidRDefault="00701545" w:rsidP="00E557D8">
      <w:pPr>
        <w:shd w:val="clear" w:color="auto" w:fill="FFFFFF"/>
        <w:spacing w:after="0" w:line="240" w:lineRule="auto"/>
        <w:jc w:val="both"/>
        <w:rPr>
          <w:rFonts w:ascii="Times New Roman" w:eastAsia="Times New Roman" w:hAnsi="Times New Roman" w:cs="Times New Roman"/>
          <w:sz w:val="24"/>
          <w:szCs w:val="24"/>
          <w:lang w:val="en-US"/>
        </w:rPr>
      </w:pPr>
      <w:r w:rsidRPr="00E557D8">
        <w:rPr>
          <w:rFonts w:ascii="Times New Roman" w:eastAsia="Times New Roman" w:hAnsi="Times New Roman" w:cs="Times New Roman"/>
          <w:sz w:val="24"/>
          <w:szCs w:val="24"/>
          <w:lang w:val="en-US"/>
        </w:rPr>
        <w:t xml:space="preserve">         Most children who were bullied by a sibling said it started at about the age of eight. </w:t>
      </w:r>
      <w:r w:rsidRPr="00E557D8">
        <w:rPr>
          <w:rFonts w:ascii="Times New Roman" w:eastAsia="Times New Roman" w:hAnsi="Times New Roman" w:cs="Times New Roman"/>
          <w:bCs/>
          <w:sz w:val="24"/>
          <w:szCs w:val="24"/>
          <w:lang w:val="en-US"/>
        </w:rPr>
        <w:t xml:space="preserve">Being bullied regularly by a sibling could put children at risk of depression when they are older, a study led by the University of Oxford suggests. </w:t>
      </w:r>
      <w:r w:rsidRPr="00E557D8">
        <w:rPr>
          <w:rFonts w:ascii="Times New Roman" w:eastAsia="Times New Roman" w:hAnsi="Times New Roman" w:cs="Times New Roman"/>
          <w:sz w:val="24"/>
          <w:szCs w:val="24"/>
          <w:lang w:val="en-US"/>
        </w:rPr>
        <w:t xml:space="preserve">Around 7,000 children aged 12 were asked if they had experienced a sibling saying hurtful things, hitting, ignoring or lying about them. The children were followed up at 18 and asked about their mental health. A charity said parents should deal with sibling rivalry before it </w:t>
      </w:r>
      <w:r w:rsidRPr="00E557D8">
        <w:rPr>
          <w:rFonts w:ascii="Times New Roman" w:eastAsia="Times New Roman" w:hAnsi="Times New Roman" w:cs="Times New Roman"/>
          <w:sz w:val="24"/>
          <w:szCs w:val="24"/>
          <w:lang w:val="en-US"/>
        </w:rPr>
        <w:lastRenderedPageBreak/>
        <w:t xml:space="preserve">escalates. Previous research has suggested that victims of peer bullying can be more susceptible to depression, anxiety and self-harm. This study claims to be the first to examine bullying by brothers or sisters during childhood for the same psychiatric problems in early adulthood. Researchers from the Universities of Oxford, Warwick and Bristol and University College London sent questionnaires to thousands of families with 12-year-old children in 2003-04 and went back to them six years later to assess their mental health. If they had siblings they were asked about bullying by brothers and sisters. The questionnaire said: "This means when a brother or sister tries to upset you by saying nasty and hurtful things, or completely ignores you from their group of friends, hits, kicks, pushes or shoves you around, tells lies or makes up false </w:t>
      </w:r>
      <w:proofErr w:type="spellStart"/>
      <w:r w:rsidRPr="00E557D8">
        <w:rPr>
          <w:rFonts w:ascii="Times New Roman" w:eastAsia="Times New Roman" w:hAnsi="Times New Roman" w:cs="Times New Roman"/>
          <w:sz w:val="24"/>
          <w:szCs w:val="24"/>
          <w:lang w:val="en-US"/>
        </w:rPr>
        <w:t>rumours</w:t>
      </w:r>
      <w:proofErr w:type="spellEnd"/>
      <w:r w:rsidRPr="00E557D8">
        <w:rPr>
          <w:rFonts w:ascii="Times New Roman" w:eastAsia="Times New Roman" w:hAnsi="Times New Roman" w:cs="Times New Roman"/>
          <w:sz w:val="24"/>
          <w:szCs w:val="24"/>
          <w:lang w:val="en-US"/>
        </w:rPr>
        <w:t xml:space="preserve"> about you." </w:t>
      </w:r>
    </w:p>
    <w:p w:rsidR="00701545" w:rsidRPr="00E557D8" w:rsidRDefault="00701545" w:rsidP="00E557D8">
      <w:pPr>
        <w:spacing w:after="0" w:line="240" w:lineRule="auto"/>
        <w:jc w:val="both"/>
        <w:rPr>
          <w:rFonts w:ascii="Times New Roman" w:eastAsia="Times New Roman" w:hAnsi="Times New Roman" w:cs="Times New Roman"/>
          <w:sz w:val="24"/>
          <w:szCs w:val="24"/>
          <w:lang w:val="en-US"/>
        </w:rPr>
      </w:pPr>
      <w:r w:rsidRPr="00E557D8">
        <w:rPr>
          <w:rFonts w:ascii="Times New Roman" w:eastAsia="Times New Roman" w:hAnsi="Times New Roman" w:cs="Times New Roman"/>
          <w:bCs/>
          <w:sz w:val="24"/>
          <w:szCs w:val="24"/>
          <w:shd w:val="clear" w:color="auto" w:fill="FFFFFF"/>
          <w:lang w:val="en-US"/>
        </w:rPr>
        <w:t>'Twice as likely'</w:t>
      </w:r>
    </w:p>
    <w:p w:rsidR="00701545" w:rsidRPr="00E557D8" w:rsidRDefault="00701545" w:rsidP="00E557D8">
      <w:pPr>
        <w:shd w:val="clear" w:color="auto" w:fill="FFFFFF"/>
        <w:spacing w:after="0" w:line="240" w:lineRule="auto"/>
        <w:jc w:val="both"/>
        <w:rPr>
          <w:rFonts w:ascii="Times New Roman" w:eastAsia="Times New Roman" w:hAnsi="Times New Roman" w:cs="Times New Roman"/>
          <w:sz w:val="24"/>
          <w:szCs w:val="24"/>
          <w:lang w:val="en-US"/>
        </w:rPr>
      </w:pPr>
      <w:r w:rsidRPr="00E557D8">
        <w:rPr>
          <w:rFonts w:ascii="Times New Roman" w:eastAsia="Times New Roman" w:hAnsi="Times New Roman" w:cs="Times New Roman"/>
          <w:sz w:val="24"/>
          <w:szCs w:val="24"/>
          <w:lang w:val="en-US"/>
        </w:rPr>
        <w:t xml:space="preserve">  Most children said they had not experienced bullying. Of these, at 18, 6.4% had depression scores in the clinically significant range, 9.3% experienced anxiety and 7.6% had self-harmed in the previous year. The 786 children who said they had been bullied by a sibling several times a week were found to be twice as likely to have depression, self-harm and anxiety as the other children.</w:t>
      </w:r>
    </w:p>
    <w:p w:rsidR="00701545" w:rsidRPr="00E557D8" w:rsidRDefault="00701545" w:rsidP="00E557D8">
      <w:pPr>
        <w:shd w:val="clear" w:color="auto" w:fill="FFFFFF"/>
        <w:spacing w:after="0" w:line="240" w:lineRule="auto"/>
        <w:jc w:val="both"/>
        <w:rPr>
          <w:rFonts w:ascii="Times New Roman" w:eastAsia="Times New Roman" w:hAnsi="Times New Roman" w:cs="Times New Roman"/>
          <w:sz w:val="24"/>
          <w:szCs w:val="24"/>
          <w:lang w:val="en-US"/>
        </w:rPr>
      </w:pPr>
      <w:r w:rsidRPr="00E557D8">
        <w:rPr>
          <w:rFonts w:ascii="Times New Roman" w:eastAsia="Times New Roman" w:hAnsi="Times New Roman" w:cs="Times New Roman"/>
          <w:sz w:val="24"/>
          <w:szCs w:val="24"/>
          <w:lang w:val="en-US"/>
        </w:rPr>
        <w:t>In this group, depression was reported by 12.3%, self-harm by 14%, and 16% of them reported anxiety. Girls were slightly more likely to be victims of sibling bullying than boys, particularly in families where there were three or more children. Older brothers were often found to be responsible.</w:t>
      </w:r>
    </w:p>
    <w:p w:rsidR="00701545" w:rsidRPr="00E557D8" w:rsidRDefault="00701545" w:rsidP="00E557D8">
      <w:pPr>
        <w:shd w:val="clear" w:color="auto" w:fill="FFFFFF"/>
        <w:spacing w:after="0" w:line="240" w:lineRule="auto"/>
        <w:jc w:val="both"/>
        <w:rPr>
          <w:rFonts w:ascii="Times New Roman" w:eastAsia="Times New Roman" w:hAnsi="Times New Roman" w:cs="Times New Roman"/>
          <w:sz w:val="24"/>
          <w:szCs w:val="24"/>
          <w:lang w:val="en-US"/>
        </w:rPr>
      </w:pPr>
      <w:r w:rsidRPr="00E557D8">
        <w:rPr>
          <w:rFonts w:ascii="Times New Roman" w:eastAsia="Times New Roman" w:hAnsi="Times New Roman" w:cs="Times New Roman"/>
          <w:sz w:val="24"/>
          <w:szCs w:val="24"/>
          <w:lang w:val="en-US"/>
        </w:rPr>
        <w:t>On average, victims said that sibling bullying had started at the age of eight, the study said.</w:t>
      </w:r>
    </w:p>
    <w:p w:rsidR="00701545" w:rsidRPr="00E557D8" w:rsidRDefault="00701545" w:rsidP="00E557D8">
      <w:pPr>
        <w:shd w:val="clear" w:color="auto" w:fill="FFFFFF"/>
        <w:spacing w:after="0" w:line="240" w:lineRule="auto"/>
        <w:jc w:val="both"/>
        <w:rPr>
          <w:rFonts w:ascii="Times New Roman" w:eastAsia="Times New Roman" w:hAnsi="Times New Roman" w:cs="Times New Roman"/>
          <w:sz w:val="24"/>
          <w:szCs w:val="24"/>
          <w:lang w:val="en-US"/>
        </w:rPr>
      </w:pPr>
    </w:p>
    <w:p w:rsidR="00701545" w:rsidRPr="00E557D8" w:rsidRDefault="00701545" w:rsidP="00E557D8">
      <w:pPr>
        <w:pStyle w:val="a3"/>
        <w:spacing w:before="0" w:beforeAutospacing="0" w:after="0" w:afterAutospacing="0"/>
        <w:jc w:val="both"/>
        <w:rPr>
          <w:b/>
          <w:color w:val="000000"/>
          <w:lang w:val="en-US"/>
        </w:rPr>
      </w:pPr>
      <w:r w:rsidRPr="00E557D8">
        <w:rPr>
          <w:b/>
          <w:color w:val="000000"/>
          <w:lang w:val="en-US"/>
        </w:rPr>
        <w:t>Find the right sports program for your kids.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When it comes to signing your child up for a sports program, look before you leap.</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Ask yourself, "Why do I want my child to play sports?" Ask your child, "Why do you want to play sports?" And ask the program director, "What can you offer my child?"</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A good program should provide children with all the positive values that sports have to offer -- and feed their reasons for playing.</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There is no denying the benefits of participating in sports. Aside from the obvious health benefits that come with activity and exercise, research shows that there are strong physical, social and psychological rewards associated with competition.</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Dan Gould, the director of the Michigan State University Institute for the Study of Youth Sports, stresses that when children participate in multiple sports at an early age, they can develop the "ABCs of sports -- agility, balance and coordination."</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He adds that children can learn both fundamental motor skills, such as running or throwing, and sport-specific skills that will help them to stay active well into adulthood.</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In addition to skill development, given the right environment, research has shown that sports can have a positive psychological impact on kids.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Dr. Darrell Burnett, a clinical psychologist and certified sports psychologist specializing in youth sports in Laguna Niguel, California, suggests that participation in sports meets the four basic needs that contribute to our self-esteem.</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"When kids play sports, they can have the opportunity to feel that they belong, feel like they are worthwhile just for being kids, be treated with respect and learn about a sense of emotional control."</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For those students who continue to play sports into high school, valuable skills learned on the field can be transferred to the real world.</w:t>
      </w:r>
      <w:r w:rsidRPr="00E557D8">
        <w:rPr>
          <w:color w:val="000000"/>
          <w:lang w:val="en-US"/>
        </w:rPr>
        <w:br/>
        <w:t>Employers know that to be successful, student athletes must have developed skills such as self-discipline, decision-making, problem solving and time-management.</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With all of the benefits to playing sports, how can parents motivate their kids to play sports year after year?</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Experts recommend finding out what's driving the kids first.</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Recent studies conducted at the Michigan State University Institute for the Study of Youth Sports reveal that kids are motivated to play sports by a variety of factors.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 xml:space="preserve">"Kids want to have fun, improve their skills, be with their friends, get some physical activity," says Gould. "They like to win, but it's </w:t>
      </w:r>
      <w:proofErr w:type="gramStart"/>
      <w:r w:rsidRPr="00E557D8">
        <w:rPr>
          <w:color w:val="000000"/>
          <w:lang w:val="en-US"/>
        </w:rPr>
        <w:t>not the top reason nor</w:t>
      </w:r>
      <w:proofErr w:type="gramEnd"/>
      <w:r w:rsidRPr="00E557D8">
        <w:rPr>
          <w:color w:val="000000"/>
          <w:lang w:val="en-US"/>
        </w:rPr>
        <w:t xml:space="preserve"> the only reason."</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And while sports have real value for kids, experts caution that children will not just catch the positive effects by showing up for practices or on game day. To reap the benefits of sports, they say that children need to be a part of a youth sports program that promotes mutual respect and encouragement.</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lastRenderedPageBreak/>
        <w:t xml:space="preserve">"In order to help develop and enhance positive </w:t>
      </w:r>
      <w:proofErr w:type="spellStart"/>
      <w:r w:rsidRPr="00E557D8">
        <w:rPr>
          <w:color w:val="000000"/>
          <w:lang w:val="en-US"/>
        </w:rPr>
        <w:t>self esteem</w:t>
      </w:r>
      <w:proofErr w:type="spellEnd"/>
      <w:r w:rsidRPr="00E557D8">
        <w:rPr>
          <w:color w:val="000000"/>
          <w:lang w:val="en-US"/>
        </w:rPr>
        <w:t>, a youth sports program must make sure that every kid feels like he or she belongs on the team," Burnett says. "At the recreation level, the real value of sports is that everybody plays."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"Unfortunately, in many situations in America now, in youth sports, and recreational level especially, the less talented kids are being trained to be spectators -- to root for the handful of kids who will be the representative all-stars," he says.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Also, in many leagues, some experts are concerned that the focus is on winning, a team's place in the standings and making it to post-season play.</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"At the real early ages until about the age of 10," says Gould, "you don't really need to worry about score. A lot of parents are forgetting this fun and fundamentals stage."</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There are two ways to motivate a kid to play sports, Burnett says.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One negative method is an all-or-nothing approach: "You have to beat the competitor. You are only as good as the competitor you defeat. There is no place for s</w:t>
      </w:r>
      <w:bookmarkStart w:id="0" w:name="_GoBack"/>
      <w:bookmarkEnd w:id="0"/>
      <w:r w:rsidRPr="00E557D8">
        <w:rPr>
          <w:color w:val="000000"/>
          <w:lang w:val="en-US"/>
        </w:rPr>
        <w:t>econd place."</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He suggests an alternate philosophy that motivates kids to participate in sports by getting them to judge their success based on the skills they develop, regardless of outcome.</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"Now you're competing against yourself. You focus on the skills," Burnett says. "The top athletes focus on tasks, not on trophies."</w:t>
      </w:r>
    </w:p>
    <w:p w:rsidR="00701545" w:rsidRPr="00E557D8" w:rsidRDefault="00701545" w:rsidP="00E557D8">
      <w:pPr>
        <w:pStyle w:val="a3"/>
        <w:spacing w:before="0" w:beforeAutospacing="0" w:after="0" w:afterAutospacing="0"/>
        <w:jc w:val="both"/>
        <w:rPr>
          <w:color w:val="000000"/>
          <w:lang w:val="en-US"/>
        </w:rPr>
      </w:pPr>
      <w:r w:rsidRPr="00E557D8">
        <w:rPr>
          <w:color w:val="000000"/>
          <w:lang w:val="en-US"/>
        </w:rPr>
        <w:t>Regardless of what type of program you and your children choose, "When all the dust settles," Burnett urges parents, "You need to make sure that when you look at your child, that you relate to your child as a kid first and an athlete second."</w:t>
      </w:r>
    </w:p>
    <w:p w:rsidR="00701545" w:rsidRPr="00E557D8" w:rsidRDefault="00701545" w:rsidP="00E557D8">
      <w:pPr>
        <w:spacing w:line="240" w:lineRule="auto"/>
        <w:jc w:val="both"/>
        <w:rPr>
          <w:rFonts w:ascii="Times New Roman" w:hAnsi="Times New Roman" w:cs="Times New Roman"/>
          <w:i/>
          <w:sz w:val="24"/>
          <w:szCs w:val="24"/>
          <w:lang w:val="en-US"/>
        </w:rPr>
      </w:pPr>
    </w:p>
    <w:p w:rsidR="00701545" w:rsidRPr="00E557D8" w:rsidRDefault="00701545" w:rsidP="00E557D8">
      <w:pPr>
        <w:shd w:val="clear" w:color="auto" w:fill="FFFFFF"/>
        <w:spacing w:after="0" w:line="240" w:lineRule="auto"/>
        <w:jc w:val="both"/>
        <w:rPr>
          <w:rFonts w:ascii="Times New Roman" w:hAnsi="Times New Roman" w:cs="Times New Roman"/>
          <w:b/>
          <w:sz w:val="24"/>
          <w:szCs w:val="24"/>
        </w:rPr>
      </w:pPr>
      <w:r w:rsidRPr="00E557D8">
        <w:rPr>
          <w:rFonts w:ascii="Times New Roman" w:hAnsi="Times New Roman" w:cs="Times New Roman"/>
          <w:b/>
          <w:sz w:val="24"/>
          <w:szCs w:val="24"/>
        </w:rPr>
        <w:t>Критерии оценивания заданий на СРСП</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xml:space="preserve">1. «Удовлетворительно» </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осуществляет  письменный перевод  текстов разных функциональных стилей и жанров с лексическими и грамматическими ошибками, не мешающими пониманию смысла предложений и текста в целом, допускает ошибки, приводящие к неточной передаче смысла оригинала, но не искажающие его полностью;</w:t>
      </w:r>
    </w:p>
    <w:p w:rsidR="00701545" w:rsidRPr="00E557D8" w:rsidRDefault="00701545" w:rsidP="00E557D8">
      <w:pPr>
        <w:spacing w:after="0" w:line="240" w:lineRule="auto"/>
        <w:jc w:val="both"/>
        <w:rPr>
          <w:rFonts w:ascii="Times New Roman" w:hAnsi="Times New Roman" w:cs="Times New Roman"/>
          <w:i/>
          <w:sz w:val="24"/>
          <w:szCs w:val="24"/>
        </w:rPr>
      </w:pPr>
      <w:r w:rsidRPr="00E557D8">
        <w:rPr>
          <w:rFonts w:ascii="Times New Roman" w:hAnsi="Times New Roman" w:cs="Times New Roman"/>
          <w:sz w:val="24"/>
          <w:szCs w:val="24"/>
        </w:rPr>
        <w:t xml:space="preserve"> - может прокомментировать только часть использованных приемов при переводе, переводит 60% текста, отвечая на </w:t>
      </w:r>
      <w:proofErr w:type="gramStart"/>
      <w:r w:rsidRPr="00E557D8">
        <w:rPr>
          <w:rFonts w:ascii="Times New Roman" w:hAnsi="Times New Roman" w:cs="Times New Roman"/>
          <w:sz w:val="24"/>
          <w:szCs w:val="24"/>
        </w:rPr>
        <w:t>вопросы</w:t>
      </w:r>
      <w:proofErr w:type="gramEnd"/>
      <w:r w:rsidRPr="00E557D8">
        <w:rPr>
          <w:rFonts w:ascii="Times New Roman" w:hAnsi="Times New Roman" w:cs="Times New Roman"/>
          <w:sz w:val="24"/>
          <w:szCs w:val="24"/>
        </w:rPr>
        <w:t xml:space="preserve"> допускает грамматические, лексические и стилистические ошибки;</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i/>
          <w:sz w:val="24"/>
          <w:szCs w:val="24"/>
        </w:rPr>
        <w:t xml:space="preserve"> </w:t>
      </w:r>
      <w:r w:rsidRPr="00E557D8">
        <w:rPr>
          <w:rFonts w:ascii="Times New Roman" w:hAnsi="Times New Roman" w:cs="Times New Roman"/>
          <w:sz w:val="24"/>
          <w:szCs w:val="24"/>
        </w:rPr>
        <w:t>- владеет основным изучаемым языком на пороговом  уровне (согласно Общеевропейским уровням владения английским языком);</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владеет языком перевода на пороговом продвинутом уровне.</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xml:space="preserve">2. «Хорошо» </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переводит  тексты с незначительными лексическими и грамматическими ошибками, допускает ошибки, не нарушающие общего смысла оригинала, но снижающие качество текста перевода вследствие отклонения от стилистических норм ПЯ;</w:t>
      </w:r>
    </w:p>
    <w:p w:rsidR="00701545" w:rsidRPr="00E557D8" w:rsidRDefault="00701545" w:rsidP="00E557D8">
      <w:pPr>
        <w:spacing w:after="0" w:line="240" w:lineRule="auto"/>
        <w:jc w:val="both"/>
        <w:rPr>
          <w:rFonts w:ascii="Times New Roman" w:hAnsi="Times New Roman" w:cs="Times New Roman"/>
          <w:i/>
          <w:sz w:val="24"/>
          <w:szCs w:val="24"/>
        </w:rPr>
      </w:pPr>
      <w:r w:rsidRPr="00E557D8">
        <w:rPr>
          <w:rFonts w:ascii="Times New Roman" w:hAnsi="Times New Roman" w:cs="Times New Roman"/>
          <w:sz w:val="24"/>
          <w:szCs w:val="24"/>
        </w:rPr>
        <w:t xml:space="preserve">- не </w:t>
      </w:r>
      <w:proofErr w:type="gramStart"/>
      <w:r w:rsidRPr="00E557D8">
        <w:rPr>
          <w:rFonts w:ascii="Times New Roman" w:hAnsi="Times New Roman" w:cs="Times New Roman"/>
          <w:sz w:val="24"/>
          <w:szCs w:val="24"/>
        </w:rPr>
        <w:t>уверен</w:t>
      </w:r>
      <w:proofErr w:type="gramEnd"/>
      <w:r w:rsidRPr="00E557D8">
        <w:rPr>
          <w:rFonts w:ascii="Times New Roman" w:hAnsi="Times New Roman" w:cs="Times New Roman"/>
          <w:sz w:val="24"/>
          <w:szCs w:val="24"/>
        </w:rPr>
        <w:t xml:space="preserve"> в тех приемах, которые были использованы при переводе, переводит не менее 80% текста, при ответах на задания допускает некоторые ошибки и неточности;</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владеет основным изучаемым языком на пороговом продвинутом уровне;</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владеет языком перевода на пороговом продвинутом уровне.</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xml:space="preserve">3. «Отлично» </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eastAsia="Times New Roman" w:hAnsi="Times New Roman" w:cs="Times New Roman"/>
          <w:sz w:val="24"/>
          <w:szCs w:val="24"/>
        </w:rPr>
        <w:t xml:space="preserve"> - умеет</w:t>
      </w:r>
      <w:r w:rsidRPr="00E557D8">
        <w:rPr>
          <w:rFonts w:ascii="Times New Roman" w:hAnsi="Times New Roman" w:cs="Times New Roman"/>
          <w:sz w:val="24"/>
          <w:szCs w:val="24"/>
        </w:rPr>
        <w:t xml:space="preserve"> осуществлять перевод  текста без лексических  и грамматических ошибок, верно в смысловом отношении и стилистически грамотно оформлять на ПЯ; </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xml:space="preserve"> - использует разные переводческие приемы, которые может прокомментировать, переведены все предложения,   правильно построены ответы на вопросы к заданию;</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владение основным изучаемым языком на высоком уровне;</w:t>
      </w:r>
    </w:p>
    <w:p w:rsidR="00701545" w:rsidRPr="00E557D8" w:rsidRDefault="00701545" w:rsidP="00E557D8">
      <w:pPr>
        <w:spacing w:after="0" w:line="240" w:lineRule="auto"/>
        <w:jc w:val="both"/>
        <w:rPr>
          <w:rFonts w:ascii="Times New Roman" w:hAnsi="Times New Roman" w:cs="Times New Roman"/>
          <w:sz w:val="24"/>
          <w:szCs w:val="24"/>
        </w:rPr>
      </w:pPr>
      <w:r w:rsidRPr="00E557D8">
        <w:rPr>
          <w:rFonts w:ascii="Times New Roman" w:hAnsi="Times New Roman" w:cs="Times New Roman"/>
          <w:sz w:val="24"/>
          <w:szCs w:val="24"/>
        </w:rPr>
        <w:t>- владение языком перевода на высоком уровне.</w:t>
      </w:r>
    </w:p>
    <w:p w:rsidR="00EF0388" w:rsidRPr="00E557D8" w:rsidRDefault="00EF0388" w:rsidP="00E557D8">
      <w:pPr>
        <w:spacing w:after="0" w:line="240" w:lineRule="auto"/>
        <w:jc w:val="both"/>
        <w:rPr>
          <w:rFonts w:ascii="Times New Roman" w:hAnsi="Times New Roman" w:cs="Times New Roman"/>
          <w:sz w:val="24"/>
          <w:szCs w:val="24"/>
        </w:rPr>
      </w:pPr>
    </w:p>
    <w:sectPr w:rsidR="00EF0388" w:rsidRPr="00E557D8" w:rsidSect="00E557D8">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BD1CD1"/>
    <w:multiLevelType w:val="hybridMultilevel"/>
    <w:tmpl w:val="495A7230"/>
    <w:lvl w:ilvl="0" w:tplc="73305DC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388"/>
    <w:rsid w:val="00701545"/>
    <w:rsid w:val="00CE5719"/>
    <w:rsid w:val="00E557D8"/>
    <w:rsid w:val="00EF0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01545"/>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0388"/>
  </w:style>
  <w:style w:type="paragraph" w:customStyle="1" w:styleId="Default">
    <w:name w:val="Default"/>
    <w:rsid w:val="00EF038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01545"/>
    <w:rPr>
      <w:rFonts w:ascii="Cambria" w:eastAsia="Times New Roman" w:hAnsi="Cambria" w:cs="Times New Roman"/>
      <w:b/>
      <w:bCs/>
      <w:kern w:val="32"/>
      <w:sz w:val="32"/>
      <w:szCs w:val="32"/>
      <w:lang w:eastAsia="ru-RU"/>
    </w:rPr>
  </w:style>
  <w:style w:type="character" w:styleId="a4">
    <w:name w:val="Hyperlink"/>
    <w:uiPriority w:val="99"/>
    <w:rsid w:val="00701545"/>
    <w:rPr>
      <w:color w:val="0000FF"/>
      <w:u w:val="single"/>
    </w:rPr>
  </w:style>
  <w:style w:type="character" w:styleId="a5">
    <w:name w:val="Emphasis"/>
    <w:uiPriority w:val="20"/>
    <w:qFormat/>
    <w:rsid w:val="0070154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01545"/>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03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0388"/>
  </w:style>
  <w:style w:type="paragraph" w:customStyle="1" w:styleId="Default">
    <w:name w:val="Default"/>
    <w:rsid w:val="00EF038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01545"/>
    <w:rPr>
      <w:rFonts w:ascii="Cambria" w:eastAsia="Times New Roman" w:hAnsi="Cambria" w:cs="Times New Roman"/>
      <w:b/>
      <w:bCs/>
      <w:kern w:val="32"/>
      <w:sz w:val="32"/>
      <w:szCs w:val="32"/>
      <w:lang w:eastAsia="ru-RU"/>
    </w:rPr>
  </w:style>
  <w:style w:type="character" w:styleId="a4">
    <w:name w:val="Hyperlink"/>
    <w:uiPriority w:val="99"/>
    <w:rsid w:val="00701545"/>
    <w:rPr>
      <w:color w:val="0000FF"/>
      <w:u w:val="single"/>
    </w:rPr>
  </w:style>
  <w:style w:type="character" w:styleId="a5">
    <w:name w:val="Emphasis"/>
    <w:uiPriority w:val="20"/>
    <w:qFormat/>
    <w:rsid w:val="007015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2238</Words>
  <Characters>12761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Леново</dc:creator>
  <cp:lastModifiedBy>Леново</cp:lastModifiedBy>
  <cp:revision>3</cp:revision>
  <dcterms:created xsi:type="dcterms:W3CDTF">2018-06-02T13:48:00Z</dcterms:created>
  <dcterms:modified xsi:type="dcterms:W3CDTF">2018-06-23T16:01:00Z</dcterms:modified>
</cp:coreProperties>
</file>